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44"/>
          <w:szCs w:val="44"/>
        </w:rPr>
        <w:t>南昌民德学校</w:t>
      </w:r>
    </w:p>
    <w:p>
      <w:pPr>
        <w:widowControl/>
        <w:jc w:val="center"/>
        <w:rPr>
          <w:rFonts w:asci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eastAsia="宋体" w:cs="宋体"/>
          <w:b/>
          <w:bCs/>
          <w:color w:val="000000"/>
          <w:kern w:val="0"/>
          <w:sz w:val="44"/>
          <w:szCs w:val="44"/>
        </w:rPr>
        <w:t>年优秀教师招聘公告</w:t>
      </w:r>
    </w:p>
    <w:p>
      <w:pPr>
        <w:widowControl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一、学校简介</w:t>
      </w:r>
    </w:p>
    <w:p>
      <w:pPr>
        <w:spacing w:line="600" w:lineRule="exact"/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南昌民德学校，是2015年创办的一所现代化全日制学校。学校位于青云谱区南莲路176号，占地130余亩，建筑面积9万多平方米；紧邻“八大山人”梅湖景区，校园环境优美，绿树成荫，是南昌市不可多得的园林式学校。学校设有初中部、高中部两个校区，教学设备先进齐全，教室全部安装全套多媒体设备，拥有各类一流的功能教室。五个食堂宽敞明亮，整洁卫生，可同时为全校师生提供营养可口的优质餐饮服务。</w:t>
      </w:r>
    </w:p>
    <w:p>
      <w:pPr>
        <w:spacing w:line="600" w:lineRule="exact"/>
        <w:ind w:firstLine="560" w:firstLineChars="200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学校具有初、高中学历办学资质，招生无地段限制。从2015年6月正式面向社会招生起，学校规模逐年攀升。当前，学校初、高中在校生人数2800余人，教职工240余人。近年来，学校着力引进清北名师加盟和培养自己的优秀教师队伍，教学质量稳步提升。学校日新月异，正处于快速发展的新阶段。</w:t>
      </w:r>
    </w:p>
    <w:p>
      <w:pPr>
        <w:spacing w:line="600" w:lineRule="exact"/>
        <w:ind w:firstLine="560" w:firstLineChars="200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学校以“个性化、现代化、国际化”为目标，以“民德尚美，厚学敏行”为校训，立德树人，五育并举，注重学生的德、智、体、美、劳全面发展。</w:t>
      </w:r>
    </w:p>
    <w:p>
      <w:pPr>
        <w:spacing w:line="600" w:lineRule="exact"/>
        <w:ind w:firstLine="560" w:firstLineChars="200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历年来，我校在教书育人各个方面的成绩都很显著，中、高考成绩逐年快速上升，现已位居南昌市公办、民办学校的前列，社会声誉越来越好。</w:t>
      </w:r>
    </w:p>
    <w:p>
      <w:pPr>
        <w:spacing w:line="600" w:lineRule="exact"/>
        <w:ind w:firstLine="560" w:firstLineChars="200"/>
        <w:rPr>
          <w:rFonts w:ascii="仿宋" w:eastAsia="仿宋"/>
          <w:color w:val="000000"/>
          <w:sz w:val="28"/>
        </w:rPr>
      </w:pPr>
      <w:r>
        <w:rPr>
          <w:rFonts w:hint="eastAsia" w:ascii="仿宋" w:eastAsia="仿宋"/>
          <w:color w:val="000000"/>
          <w:sz w:val="28"/>
        </w:rPr>
        <w:t>2018年中考，一类重点高中上线率达45.7%，低分率为零，居南昌市前十名。2019年中考，700分以上有8人，最高分712分，一类重点高中上线率达75.2%，中考成绩居南昌市前五名。2019年首届学生参加高考，一本上线率21%，二本上线率71.8%。2020年中考，我校700分以上32人，一类重点达85.6%，其中章鸿昊同学以730分(裸分)位列南昌市中考前10。2020年高考再创佳绩，一本上线42.70%，二本上线88.9%，居南昌公、民办高中前列。2021年中考，除高分人数、单科满分人数取得骄人成绩外，一类重点上线人数近350人，占比高达85%。一类重点达线人数再一次刷新历史。2021年高考，中考超一类重点线40分以上学生高考一本录取率100%；中考超一类重点线0-39分的，一本录取率60%，二本录取率85%；中考一类重点线下80分以内的，一本录取率8%，二本录取率76%。文科甚至突破了600分，又一次实现了低进高出的目标。</w:t>
      </w:r>
    </w:p>
    <w:p>
      <w:pPr>
        <w:spacing w:line="600" w:lineRule="exact"/>
        <w:ind w:firstLine="560" w:firstLineChars="200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南昌民德学校中韩班现也成为南昌市中韩国际教育教学的一大名片。目前，学校与韩国高丽大学、延世大学、成均馆大学等多所世界排名前100名的国际名校达成战略合作协议，每年为各大国际名校输送一大批成绩优秀的毕业生。2021届中韩实验班毕业生取得了骄人的成绩。韩语能力考试中、高级通过率100%，韩国名校录取率100%，其中，黄程扬同学成为江西省首位高丽大学国家奖学金获得者。目前，我校正在开辟通往国际教育的新渠道，增设了日语高考班，为我校高中毕业生搭建了又一个直升世界名校的教育平台。</w:t>
      </w:r>
    </w:p>
    <w:p>
      <w:pPr>
        <w:spacing w:line="600" w:lineRule="exact"/>
        <w:ind w:firstLine="560" w:firstLineChars="200"/>
        <w:rPr>
          <w:color w:val="000000"/>
        </w:rPr>
      </w:pPr>
      <w:r>
        <w:rPr>
          <w:rFonts w:ascii="仿宋" w:eastAsia="仿宋" w:cs="仿宋"/>
          <w:color w:val="000000"/>
          <w:sz w:val="28"/>
          <w:szCs w:val="28"/>
        </w:rPr>
        <w:t>南昌民德学校专注于办人民满意的教育，将进一步强化管理，注重内涵发展，不断提升教育教学质量，为打造成江西一流、全国知名的品牌学校做出不懈努力。</w:t>
      </w:r>
    </w:p>
    <w:p>
      <w:pPr>
        <w:ind w:firstLine="640" w:firstLineChars="200"/>
        <w:rPr>
          <w:rFonts w:ascii="仿宋" w:eastAsia="仿宋"/>
          <w:color w:val="FF0000"/>
          <w:sz w:val="32"/>
          <w:szCs w:val="32"/>
          <w:lang w:val="en-US" w:eastAsia="zh-CN"/>
        </w:rPr>
      </w:pPr>
    </w:p>
    <w:p>
      <w:pPr>
        <w:pStyle w:val="6"/>
        <w:widowControl/>
        <w:spacing w:before="0" w:beforeAutospacing="0" w:after="0" w:afterAutospacing="0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FF0000"/>
          <w:sz w:val="32"/>
          <w:szCs w:val="32"/>
        </w:rPr>
        <w:t>二、招聘</w:t>
      </w:r>
      <w:r>
        <w:rPr>
          <w:rFonts w:hint="eastAsia" w:ascii="黑体" w:eastAsia="黑体" w:cs="黑体"/>
          <w:b/>
          <w:bCs/>
          <w:color w:val="FF0000"/>
          <w:sz w:val="32"/>
          <w:szCs w:val="32"/>
          <w:lang w:val="en-US" w:eastAsia="zh-CN"/>
        </w:rPr>
        <w:t>岗位</w:t>
      </w:r>
    </w:p>
    <w:tbl>
      <w:tblPr>
        <w:tblStyle w:val="7"/>
        <w:tblpPr w:leftFromText="180" w:rightFromText="180" w:vertAnchor="text" w:horzAnchor="page" w:tblpX="1950" w:tblpY="87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646"/>
        <w:gridCol w:w="573"/>
        <w:gridCol w:w="546"/>
        <w:gridCol w:w="560"/>
        <w:gridCol w:w="546"/>
        <w:gridCol w:w="560"/>
        <w:gridCol w:w="543"/>
        <w:gridCol w:w="585"/>
        <w:gridCol w:w="615"/>
        <w:gridCol w:w="570"/>
        <w:gridCol w:w="690"/>
        <w:gridCol w:w="61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rPr>
          <w:rFonts w:hint="eastAsia" w:ascii="黑体" w:eastAsia="黑体"/>
          <w:b/>
          <w:color w:val="FF0000"/>
          <w:sz w:val="32"/>
          <w:szCs w:val="32"/>
          <w:lang w:eastAsia="zh-CN"/>
        </w:rPr>
      </w:pPr>
      <w:r>
        <w:rPr>
          <w:rFonts w:hint="eastAsia" w:ascii="黑体" w:eastAsia="黑体"/>
          <w:b/>
          <w:color w:val="FF0000"/>
          <w:sz w:val="32"/>
          <w:szCs w:val="32"/>
        </w:rPr>
        <w:t>三、招聘</w:t>
      </w:r>
      <w:r>
        <w:rPr>
          <w:rFonts w:hint="eastAsia" w:ascii="黑体" w:eastAsia="黑体" w:cs="黑体"/>
          <w:b/>
          <w:bCs/>
          <w:color w:val="FF0000"/>
          <w:kern w:val="0"/>
          <w:sz w:val="32"/>
          <w:szCs w:val="32"/>
          <w:lang w:val="en-US" w:eastAsia="zh-CN"/>
        </w:rPr>
        <w:t>条件</w:t>
      </w:r>
    </w:p>
    <w:p>
      <w:pPr>
        <w:ind w:firstLine="482" w:firstLineChars="15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1、首席教师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（1）长期在省优秀重点中学任教的特级教师，身体健康，年龄在48岁以内；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（2）精通业务，教育教学成绩特别突出，在市级及以上学科研讨会上介绍过教育教学经验或上过示范课；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（3）具有丰富的班级管理经验，有很强的班级管理能力；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（4）具有团队协作精神，指导青年教师参加省级及以上优质课竞赛获奖。</w:t>
      </w:r>
    </w:p>
    <w:p>
      <w:pPr>
        <w:ind w:firstLine="482" w:firstLineChars="15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2、 资深高级教师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（1）长期在省级重点中学承担循环教学工作的高级教师，年龄在45周岁以内；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（2）具有丰富的教育教学经验，参加优质课竞赛获市级以上奖状；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eastAsia="仿宋"/>
          <w:color w:val="000000"/>
          <w:sz w:val="32"/>
          <w:szCs w:val="32"/>
        </w:rPr>
        <w:t>3）长期从事班主任工作，具有丰富的班级管理经验。</w:t>
      </w:r>
    </w:p>
    <w:p>
      <w:pPr>
        <w:ind w:left="420" w:leftChars="200" w:firstLine="161" w:firstLineChars="5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3、 竞赛指导教师</w:t>
      </w:r>
    </w:p>
    <w:p>
      <w:pPr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（1）大学本科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以上</w:t>
      </w:r>
      <w:r>
        <w:rPr>
          <w:rFonts w:hint="eastAsia" w:ascii="仿宋" w:eastAsia="仿宋"/>
          <w:color w:val="000000"/>
          <w:sz w:val="32"/>
          <w:szCs w:val="32"/>
        </w:rPr>
        <w:t>学历，年龄在40岁以内，特别优秀者不超过45岁；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（2）在省级知名优秀重点中学任教，近三年指导学生参加全国数学、物理、化学、生物奥林匹克竞赛获省级二等奖以上。</w:t>
      </w:r>
    </w:p>
    <w:p>
      <w:pPr>
        <w:ind w:firstLine="482" w:firstLineChars="15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4、优秀青年教师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（1）大学本科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以上</w:t>
      </w:r>
      <w:r>
        <w:rPr>
          <w:rFonts w:hint="eastAsia" w:ascii="仿宋" w:eastAsia="仿宋"/>
          <w:color w:val="000000"/>
          <w:sz w:val="32"/>
          <w:szCs w:val="32"/>
        </w:rPr>
        <w:t>学历，有教师资格证，年龄在</w:t>
      </w:r>
      <w:r>
        <w:rPr>
          <w:rFonts w:hint="eastAsia" w:ascii="仿宋" w:eastAsia="仿宋"/>
          <w:color w:val="auto"/>
          <w:sz w:val="32"/>
          <w:szCs w:val="32"/>
        </w:rPr>
        <w:t>35</w:t>
      </w:r>
      <w:r>
        <w:rPr>
          <w:rFonts w:hint="eastAsia" w:ascii="仿宋" w:eastAsia="仿宋"/>
          <w:color w:val="000000"/>
          <w:sz w:val="32"/>
          <w:szCs w:val="32"/>
        </w:rPr>
        <w:t>岁以内；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（2）具有较丰富的教育教学经验，经历过至少一轮的循环教学且成绩优秀；</w:t>
      </w:r>
    </w:p>
    <w:p>
      <w:pPr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sz w:val="32"/>
          <w:szCs w:val="32"/>
        </w:rPr>
        <w:t>（3）担任班主任工作三年以上，胜任班级管理工作。</w:t>
      </w:r>
    </w:p>
    <w:p>
      <w:pPr>
        <w:pStyle w:val="6"/>
        <w:widowControl/>
        <w:spacing w:before="0" w:beforeAutospacing="0" w:after="0" w:afterAutospacing="0" w:line="380" w:lineRule="exact"/>
        <w:rPr>
          <w:rFonts w:ascii="宋体" w:cs="宋体"/>
          <w:b/>
          <w:bCs/>
          <w:color w:val="000000"/>
          <w:highlight w:val="red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四、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highlight w:val="red"/>
        </w:rPr>
        <w:t>工资福利待遇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  <w:t>1.首席教师：年薪（满勤满量担任班主任收入+其他收入）：30-35万；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  <w:t>2.竞赛指导教师：年薪（满勤满量担任班主任收入+其他收入）：25—30万；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  <w:t>3.资深高级教师：年薪25-30万；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  <w:t>4.优秀青年教师：年薪（满勤满量担任班主任收入+其他收入）：15-20万元；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eastAsia="仿宋" w:cs="Arial"/>
          <w:color w:val="000000"/>
          <w:kern w:val="2"/>
          <w:sz w:val="32"/>
          <w:szCs w:val="32"/>
          <w:highlight w:val="red"/>
          <w:lang w:val="en-US" w:eastAsia="zh-CN" w:bidi="ar-SA"/>
        </w:rPr>
        <w:t>5.优秀应届毕业生：</w:t>
      </w:r>
      <w:r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  <w:t>年薪（满勤满量担任班主任收入+其他收入）：10-15万元。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  <w:t>所有正式入职教师，学校均缴纳五险一金，提供住宿。</w:t>
      </w:r>
    </w:p>
    <w:p>
      <w:pPr>
        <w:widowControl/>
        <w:spacing w:line="380" w:lineRule="exact"/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380" w:lineRule="exact"/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五、报名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须知</w:t>
      </w:r>
    </w:p>
    <w:p>
      <w:pPr>
        <w:widowControl/>
        <w:spacing w:line="380" w:lineRule="exact"/>
        <w:ind w:right="1440"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1、报名方式</w:t>
      </w:r>
    </w:p>
    <w:p>
      <w:pPr>
        <w:pStyle w:val="9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符合招聘条件的教师，请将个人简历发至邮箱：</w:t>
      </w:r>
      <w:r>
        <w:rPr>
          <w:rFonts w:hint="eastAsia" w:ascii="仿宋" w:eastAsia="仿宋"/>
          <w:sz w:val="32"/>
          <w:szCs w:val="32"/>
          <w:lang w:val="en-US" w:eastAsia="zh-CN"/>
        </w:rPr>
        <w:t>2919267030@qq.com。</w:t>
      </w:r>
    </w:p>
    <w:p>
      <w:pPr>
        <w:widowControl/>
        <w:spacing w:line="380" w:lineRule="exact"/>
        <w:ind w:right="1440"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2、报名截止日期：</w:t>
      </w:r>
    </w:p>
    <w:p>
      <w:pPr>
        <w:widowControl/>
        <w:spacing w:line="380" w:lineRule="exact"/>
        <w:ind w:right="1440" w:firstLine="640" w:firstLineChars="20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截止至202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FF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FF0000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FF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color w:val="FF0000"/>
          <w:kern w:val="0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FF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color w:val="FF0000"/>
          <w:kern w:val="0"/>
          <w:sz w:val="32"/>
          <w:szCs w:val="32"/>
        </w:rPr>
        <w:t>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（北京时间）。</w:t>
      </w:r>
    </w:p>
    <w:p>
      <w:pPr>
        <w:widowControl/>
        <w:numPr>
          <w:ilvl w:val="0"/>
          <w:numId w:val="1"/>
        </w:numPr>
        <w:spacing w:line="380" w:lineRule="exact"/>
        <w:ind w:left="0" w:right="1440" w:firstLine="640" w:firstLineChars="200"/>
        <w:jc w:val="left"/>
        <w:rPr>
          <w:rFonts w:hint="eastAsia" w:asci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kern w:val="0"/>
          <w:sz w:val="32"/>
          <w:szCs w:val="32"/>
          <w:lang w:val="en-US" w:eastAsia="zh-CN"/>
        </w:rPr>
        <w:t>应聘所需材料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仿宋" w:eastAsia="仿宋" w:cs="Arial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FF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 w:cs="Arial"/>
          <w:color w:val="FF0000"/>
          <w:kern w:val="2"/>
          <w:sz w:val="32"/>
          <w:szCs w:val="32"/>
          <w:lang w:val="en-US" w:eastAsia="zh-CN" w:bidi="ar-SA"/>
        </w:rPr>
        <w:t>身份证、毕业证、学位证、教师资格证、职称证、业绩等相关证件原件及复印件等。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eastAsia="仿宋" w:cs="Arial"/>
          <w:color w:val="000000"/>
          <w:kern w:val="2"/>
          <w:sz w:val="32"/>
          <w:szCs w:val="32"/>
          <w:lang w:val="en-US" w:eastAsia="zh-CN" w:bidi="ar-SA"/>
        </w:rPr>
        <w:t>六、面试时间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面试具体时间以邮件、短信或电话通知为准。</w:t>
      </w:r>
    </w:p>
    <w:p>
      <w:pPr>
        <w:widowControl/>
        <w:spacing w:line="380" w:lineRule="exact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七、资格审查、结果告知方式</w:t>
      </w:r>
    </w:p>
    <w:p>
      <w:pPr>
        <w:widowControl/>
        <w:spacing w:line="380" w:lineRule="exact"/>
        <w:ind w:right="1440"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1、资格审查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我校适时对应聘者进行资格审查，确定参加面试人员名单。</w:t>
      </w:r>
    </w:p>
    <w:p>
      <w:pPr>
        <w:widowControl/>
        <w:spacing w:line="380" w:lineRule="exact"/>
        <w:ind w:right="1440"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2、结果告知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面试结束后，我校会及时通过邮件、短信或电话通知进入下一环节的应聘者。对未能进入下一环节的应聘者，我校不再发布通知。</w:t>
      </w:r>
    </w:p>
    <w:p>
      <w:pPr>
        <w:widowControl/>
        <w:spacing w:line="380" w:lineRule="exact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八、招聘信息发布的渠道和咨询方式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1.发布渠道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我校通过官方微信公众号和网站进行招聘信息发布。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2、咨询方式</w:t>
      </w:r>
    </w:p>
    <w:p>
      <w:pPr>
        <w:ind w:firstLine="640" w:firstLineChars="200"/>
        <w:rPr>
          <w:rFonts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</w:rPr>
        <w:t>联系人：徐老师</w:t>
      </w:r>
      <w:r>
        <w:rPr>
          <w:rFonts w:hint="eastAsia" w:ascii="仿宋_GB2312" w:eastAsia="仿宋_GB2312" w:cs="仿宋_GB2312"/>
          <w:color w:val="FF000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FF0000"/>
          <w:sz w:val="32"/>
          <w:szCs w:val="32"/>
        </w:rPr>
        <w:t xml:space="preserve">15727679398  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19168277722</w:t>
      </w:r>
    </w:p>
    <w:p>
      <w:pPr>
        <w:ind w:firstLine="3200" w:firstLineChars="100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</w:rPr>
        <w:t>0791-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85230169</w:t>
      </w:r>
    </w:p>
    <w:p>
      <w:pPr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招聘QQ群：431793555（实名制进入，并注明学段学科）</w:t>
      </w:r>
    </w:p>
    <w:p>
      <w:pPr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招聘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邮箱：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学校地址：江西省南昌市青云谱区南莲路176号南昌民德学校</w:t>
      </w:r>
    </w:p>
    <w:p>
      <w:pPr>
        <w:widowControl/>
        <w:spacing w:line="380" w:lineRule="exact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九、注意事项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1.报名前，应聘</w:t>
      </w:r>
      <w:r>
        <w:rPr>
          <w:rFonts w:ascii="仿宋_GB2312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需先了解本次招聘的有关说明与要求</w:t>
      </w:r>
      <w:r>
        <w:rPr>
          <w:rFonts w:ascii="仿宋_GB2312" w:eastAsia="仿宋_GB2312" w:cs="仿宋_GB2312"/>
          <w:color w:val="000000"/>
          <w:sz w:val="32"/>
          <w:szCs w:val="32"/>
        </w:rPr>
        <w:t>;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2.应聘</w:t>
      </w:r>
      <w:r>
        <w:rPr>
          <w:rFonts w:ascii="仿宋_GB2312" w:eastAsia="仿宋_GB2312" w:cs="仿宋_GB2312"/>
          <w:color w:val="000000"/>
          <w:sz w:val="32"/>
          <w:szCs w:val="32"/>
        </w:rPr>
        <w:t>人对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面试时提供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证件原件及复印件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资料</w:t>
      </w:r>
      <w:r>
        <w:rPr>
          <w:rFonts w:asci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真实性负责。如与事实不符，将取消其录用资格，由此导致的后果由应聘</w:t>
      </w:r>
      <w:r>
        <w:rPr>
          <w:rFonts w:ascii="仿宋_GB2312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负责。</w:t>
      </w:r>
    </w:p>
    <w:p>
      <w:pPr>
        <w:ind w:firstLine="643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特别说明：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我校在招聘过程中不会以任何名义向求职者收取任何费用，请各位求职者在求职过程中提高警惕，谨防受骗。</w:t>
      </w:r>
    </w:p>
    <w:p>
      <w:pPr>
        <w:rPr>
          <w:rFonts w:asci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56C35"/>
    <w:multiLevelType w:val="singleLevel"/>
    <w:tmpl w:val="28656C35"/>
    <w:lvl w:ilvl="0" w:tentative="0">
      <w:start w:val="3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0C121BD"/>
    <w:rsid w:val="3D5620CC"/>
    <w:rsid w:val="4BC51437"/>
    <w:rsid w:val="738E2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1953</Characters>
  <Lines>0</Lines>
  <Paragraphs>67</Paragraphs>
  <TotalTime>160</TotalTime>
  <ScaleCrop>false</ScaleCrop>
  <LinksUpToDate>false</LinksUpToDate>
  <CharactersWithSpaces>2605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2020-09-18T14:06:00Z</dcterms:created>
  <dc:creator>xb21cn</dc:creator>
  <cp:lastModifiedBy>南昌民德学校</cp:lastModifiedBy>
  <dcterms:modified xsi:type="dcterms:W3CDTF">2022-02-25T01:03:06Z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C6F234E2866D45279B9BEF2CC547F8E2</vt:lpwstr>
  </property>
</Properties>
</file>